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73" w:rsidRDefault="008B1D73" w:rsidP="008B1D73">
      <w:pPr>
        <w:pStyle w:val="a4"/>
        <w:shd w:val="clear" w:color="auto" w:fill="FFFFFF"/>
        <w:spacing w:before="0" w:beforeAutospacing="0" w:after="107" w:afterAutospacing="0"/>
        <w:jc w:val="both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На виконання Рішення Ради суддів України від 19 вересня 2017 року №51, з 09 жовтня 2017 року по 10 листопада 2017 року Обухівський районний суд Київської області буде проводити соціологічне опитування громадян та відвідувачів суду для визначення рівня довіри до суду.</w:t>
      </w:r>
    </w:p>
    <w:p w:rsidR="008B1D73" w:rsidRDefault="008B1D73" w:rsidP="008B1D73">
      <w:pPr>
        <w:pStyle w:val="a4"/>
        <w:shd w:val="clear" w:color="auto" w:fill="FFFFFF"/>
        <w:spacing w:before="0" w:beforeAutospacing="0" w:after="107" w:afterAutospacing="0"/>
        <w:jc w:val="both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Опитування проводиться з метою об'єктивної оцінки довіри до суду та розробки ефективних рекомендацій щодо його підвищення.</w:t>
      </w:r>
    </w:p>
    <w:p w:rsidR="008B1D73" w:rsidRDefault="008B1D73" w:rsidP="008B1D73">
      <w:pPr>
        <w:pStyle w:val="a4"/>
        <w:shd w:val="clear" w:color="auto" w:fill="FFFFFF"/>
        <w:spacing w:before="0" w:beforeAutospacing="0" w:after="107" w:afterAutospacing="0"/>
        <w:jc w:val="both"/>
        <w:rPr>
          <w:rFonts w:ascii="HelveticaNeueCyr-Roman" w:hAnsi="HelveticaNeueCyr-Roman"/>
          <w:color w:val="3A3A3A"/>
          <w:sz w:val="17"/>
          <w:szCs w:val="17"/>
        </w:rPr>
      </w:pPr>
      <w:r>
        <w:rPr>
          <w:rFonts w:ascii="HelveticaNeueCyr-Roman" w:hAnsi="HelveticaNeueCyr-Roman"/>
          <w:color w:val="3A3A3A"/>
          <w:sz w:val="17"/>
          <w:szCs w:val="17"/>
        </w:rPr>
        <w:t>Отримати анкету можна в цивільній та загальній канцеляріях суду                (</w:t>
      </w:r>
      <w:proofErr w:type="spellStart"/>
      <w:r>
        <w:rPr>
          <w:rFonts w:ascii="HelveticaNeueCyr-Roman" w:hAnsi="HelveticaNeueCyr-Roman"/>
          <w:color w:val="3A3A3A"/>
          <w:sz w:val="17"/>
          <w:szCs w:val="17"/>
        </w:rPr>
        <w:t>каб</w:t>
      </w:r>
      <w:proofErr w:type="spellEnd"/>
      <w:r>
        <w:rPr>
          <w:rFonts w:ascii="HelveticaNeueCyr-Roman" w:hAnsi="HelveticaNeueCyr-Roman"/>
          <w:color w:val="3A3A3A"/>
          <w:sz w:val="17"/>
          <w:szCs w:val="17"/>
        </w:rPr>
        <w:t xml:space="preserve">. №1, 7) на першому поверсі приміщення суду. Також можна роздрукувати з офіційного </w:t>
      </w:r>
      <w:proofErr w:type="spellStart"/>
      <w:r>
        <w:rPr>
          <w:rFonts w:ascii="HelveticaNeueCyr-Roman" w:hAnsi="HelveticaNeueCyr-Roman"/>
          <w:color w:val="3A3A3A"/>
          <w:sz w:val="17"/>
          <w:szCs w:val="17"/>
        </w:rPr>
        <w:t>веб-сайту</w:t>
      </w:r>
      <w:proofErr w:type="spellEnd"/>
      <w:r>
        <w:rPr>
          <w:rFonts w:ascii="HelveticaNeueCyr-Roman" w:hAnsi="HelveticaNeueCyr-Roman"/>
          <w:color w:val="3A3A3A"/>
          <w:sz w:val="17"/>
          <w:szCs w:val="17"/>
        </w:rPr>
        <w:t xml:space="preserve"> Обухівського районного суду Київської області               </w:t>
      </w:r>
      <w:proofErr w:type="spellStart"/>
      <w:r>
        <w:rPr>
          <w:rFonts w:ascii="HelveticaNeueCyr-Roman" w:hAnsi="HelveticaNeueCyr-Roman"/>
          <w:color w:val="3A3A3A"/>
          <w:sz w:val="17"/>
          <w:szCs w:val="17"/>
        </w:rPr>
        <w:t>веб-порталу</w:t>
      </w:r>
      <w:proofErr w:type="spellEnd"/>
      <w:r>
        <w:rPr>
          <w:rFonts w:ascii="HelveticaNeueCyr-Roman" w:hAnsi="HelveticaNeueCyr-Roman"/>
          <w:color w:val="3A3A3A"/>
          <w:sz w:val="17"/>
          <w:szCs w:val="17"/>
        </w:rPr>
        <w:t xml:space="preserve"> «Судова влада» у розділі «Громадянам», підрозділ «Соціологічне опитування» та направити на електронну адресу суду: </w:t>
      </w:r>
      <w:proofErr w:type="spellStart"/>
      <w:r>
        <w:rPr>
          <w:rFonts w:ascii="HelveticaNeueCyr-Roman" w:hAnsi="HelveticaNeueCyr-Roman"/>
          <w:color w:val="3A3A3A"/>
          <w:sz w:val="17"/>
          <w:szCs w:val="17"/>
        </w:rPr>
        <w:t>inbox</w:t>
      </w:r>
      <w:proofErr w:type="spellEnd"/>
      <w:r>
        <w:rPr>
          <w:rFonts w:ascii="HelveticaNeueCyr-Roman" w:hAnsi="HelveticaNeueCyr-Roman"/>
          <w:color w:val="3A3A3A"/>
          <w:sz w:val="17"/>
          <w:szCs w:val="17"/>
        </w:rPr>
        <w:t>@</w:t>
      </w:r>
      <w:proofErr w:type="spellStart"/>
      <w:r>
        <w:rPr>
          <w:rFonts w:ascii="HelveticaNeueCyr-Roman" w:hAnsi="HelveticaNeueCyr-Roman"/>
          <w:color w:val="3A3A3A"/>
          <w:sz w:val="17"/>
          <w:szCs w:val="17"/>
        </w:rPr>
        <w:t>ob.ko.court.gov.ua</w:t>
      </w:r>
      <w:proofErr w:type="spellEnd"/>
      <w:r>
        <w:rPr>
          <w:rFonts w:ascii="HelveticaNeueCyr-Roman" w:hAnsi="HelveticaNeueCyr-Roman"/>
          <w:color w:val="3A3A3A"/>
          <w:sz w:val="17"/>
          <w:szCs w:val="17"/>
        </w:rPr>
        <w:t> або поштову адресу: 08700, Київська область, м. Обухів, вул. Київська, 20</w:t>
      </w:r>
    </w:p>
    <w:p w:rsidR="00965730" w:rsidRDefault="00965730"/>
    <w:sectPr w:rsidR="00965730" w:rsidSect="00965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D21E9"/>
    <w:rsid w:val="001F0722"/>
    <w:rsid w:val="00620CE6"/>
    <w:rsid w:val="008B1D73"/>
    <w:rsid w:val="00965730"/>
    <w:rsid w:val="009D21E9"/>
    <w:rsid w:val="00B3795A"/>
    <w:rsid w:val="00EC5479"/>
    <w:rsid w:val="00FB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8B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2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6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9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7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9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8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2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4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9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6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2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4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3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311</Characters>
  <Application>Microsoft Office Word</Application>
  <DocSecurity>0</DocSecurity>
  <Lines>2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Шахова</dc:creator>
  <cp:keywords/>
  <dc:description/>
  <cp:lastModifiedBy>Юлія Шахова</cp:lastModifiedBy>
  <cp:revision>5</cp:revision>
  <dcterms:created xsi:type="dcterms:W3CDTF">2021-06-10T07:26:00Z</dcterms:created>
  <dcterms:modified xsi:type="dcterms:W3CDTF">2021-06-10T07:32:00Z</dcterms:modified>
</cp:coreProperties>
</file>