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9" w:rsidRPr="00EC5479" w:rsidRDefault="00EC5479" w:rsidP="00EC5479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32"/>
          <w:szCs w:val="32"/>
          <w:lang w:eastAsia="uk-UA"/>
        </w:rPr>
        <w:t>Результати опитування, проведеного Обухівським районним судом Київської області</w:t>
      </w: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17"/>
          <w:szCs w:val="17"/>
          <w:lang w:eastAsia="uk-UA"/>
        </w:rPr>
        <w:t>  </w:t>
      </w: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32"/>
          <w:szCs w:val="32"/>
          <w:lang w:eastAsia="uk-UA"/>
        </w:rPr>
        <w:t>у вересні 2016 року.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На виконання рішення Ради суддів України №35 від 12 травня 2016 року в рамках реалізації Проекту «Система оцінки якості роботи суду: стандарти, критерії, показники та методи» у вересня 2016 року Обухівським районним судом Київської області було проведено анкетування, яке включало: внутрішнє опитування судді (Додаток 2 Рішення РСУ №5 від 5 лютого 2015 року), внутрішнє опитування працівника апарату суду (Додаток 3 Рішення РСУ від 5 лютого 2015 року) та опитування відвідувачів щодо якості функціонування суду (Додаток 6 Рішення РСУ від 5 лютого 2015 року).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Опитування проводилось у вересні 2016 року.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В анкетуванні взяли участь 12 респондентів, з яких 60% чоловічої статі, 40% жіночої статі.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В опитуванні приймали участь 16,6% респондентів віком від 18 до 25 років; 33,4%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респондентів віком від 26-39; 41,7% респондентів віком від 40 до 59 років; та 8,3% респондентів віком від 60 років і більше.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Повну вищу освіту мають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58,3% опитуваних респондентів; базову вищу освіту мають 33,4% опитуваних респондентів; середню та неповну середню освіту мають 8,3% опитуваних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Наявність вищої  юридичної освіти мають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66,7% опитуваних; не вищої  юридичної освіти 33,3% опитаних.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50% опитуваних мешкають в населеному пункті де розташований суд, 50% - в іншому населеному пункті.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№6 «У суді Ви представляєте...»,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-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 особисто себе (є позивачем, відповідачем/свідком/потерпілим)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відмітили  50% респондентів 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-    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іншу особу -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відмітили 33,3%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-    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інше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– відмітили 16.7% опитуваних.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№7 «Ви вважаєте себе…»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бідним – відповіло 16,7% опитаних;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нижче середнього – відповіло 25% опитаних;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середнього статку – відповіло 50%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КН – 8,3%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№8 «Як часто ви були учасником судового процесу?»,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Це мій перший судовий процес – відповіли 25% відсотків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2-5 разів – відповіли 33,3%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6 разів і більше - зазначили 41,7% респондентів.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9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№9 «В якому з видів судового процесу в цьому суді Ви берете  участь?»,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цивільний процес – відповіли 100%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кримінальний процес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– зазначили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адміністративний процес – зазначили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справа про адміністративні правопорушення – дали відповідь 16,7% опитуваних.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9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№10 «На якій стадії розгляду перебуває Ваша справа?»,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lastRenderedPageBreak/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розгляд справи ще не розпочато – відповіли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справа перебуває в процесі розгляду – відповіли 75%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розгляд справи завершено (винесено рішення) – дали відповідь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інше – вказали 8,3% опитуваних.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№11 «Який ступінь Вашої обізнаності з роботою суддів у цілому?»,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обізнаний – відповіло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загалом обізнаний – відповіло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майже не обізнаний – вказало 33,4%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зовсім не обізнаний – вказало 8,3% опитаних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КН – 8,3% опитаних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№12 «Оцініть будь, ласка, якість роботи цього суду»,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посередньо – відмітили 8,4%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добре – зазначили 58,3%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відмінно – вказали 33,3%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Другий блок запитань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Доступність суду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 «Чи легко Вам було знайти будівлю суду?»,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91,7%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«Чи зручно Вам діставатися до будівлі суду громадським транспортом?»,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25%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ні – дало відповідь 8,3% опитуваних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«Чи зручно паркувати автомобіль (достатньо паркувальних місць) біля будівлі суду?»,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ні – дало відповідь 16,7% опитуваних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«Чи зазнавали Ви певних перешкод у доступі до приміщень суду через обмеження охорони?»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НІ – відповіли 83,3%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ТАК – відповіли 16,7% опитуваних.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«Як Ви вважаєте, чи люди з обмеженими можливостями можуть безперешкодно потрапити до приміщення суду і користуватися послугами суду?»,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lastRenderedPageBreak/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8,3% опитуваних.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«Якщо Вам доводилося телефонувати до суду, чи завжди вдавалось додзвонитися та отримати потрібну інформацію?»,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50%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16,7%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33,3 %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«Чи давав графік роботи канцелярії суду можливість вчасно та безперешкодно вирішувати Ваші справи у суді (подати позов, ознайомитися з матеріалами справи, отримати рішення, ухвалу, вирок та ін..?)»,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16,7 %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«Чи могли б Ви собі дозволити витрати на послуги адвоката (юриста-консультанта) у разі необхідності?»,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16,7%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33,3%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КН – 8,3%.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 «Зручність та комфортність перебування в суді»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«Чи характерно для приміщень суду: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достатність зручних місць для очікування, оформлення документів, підготовки до засідання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вільний доступ до побутових приміщень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50%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25% опитуваних.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чистота та прибраність приміщень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16,6%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ні – дало відповідь 16,7% опитуваних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достатність освітлення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 «Повнота та ясність інформації»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lastRenderedPageBreak/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повною мірою задовольняє Вас наявна в суді інформація щодо: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розташування інформаційних стендів у суді (дошок об'яв)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58,4%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розташування кабінетів, залів судових засідань, інших приміщень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58,4%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правил допуску в суд та перебування в ньому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справ, що призначені до розгляду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75%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зразків документів (заяв, клопотань тощо)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66,6%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16,7%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порядку сплати судових зборів та мита,  реквізити та розміри платежів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91,7%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708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Чи користувалися Ви сторінкою суду в мережі Інтернет?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НІ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 </w:t>
      </w: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Чи знайшли Ви на сторінці суду потрібну для Вас інформацію?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62,5%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КН -  37,5%.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 «Сприйняття роботи працівників апарату суду»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 На запитання чи виявили працівника апарату суду при спілкуванні з вами: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доброзичливість, повагу, бажання допомогти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41,7%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однакове ставлення до всіх, незалежно від соціального статусу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lastRenderedPageBreak/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професіоналізм, знання своєї справи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Чи старанно працювали  працівники суду та не припускалися помилок,  які призводили б  до перероблення документів та порушення строків?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 «Дотримання строків судового розгляду»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вчасно (відповідно до графіка) розпочалося останнє судове засідання по Вашій справі?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41,7%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16,6%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41,7%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було враховано Ваші побажання при призначенні дня та часу засідання?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41,7%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16,6%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41,7%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вчасно Ви отримували повістки та повідомлення про розгляд справи?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41,7%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41,7%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питання чи вважаєте Ви обґрунтованими затримки/перенесення слухань у розгляді Вашої справи?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33,3%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50%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 «Сприйняття роботи судді»</w:t>
      </w:r>
    </w:p>
    <w:p w:rsidR="00EC5479" w:rsidRPr="00EC5479" w:rsidRDefault="00EC5479" w:rsidP="00EC547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 На запитання чи були, на Вашу думку, характерними для судді, що розглядав Вашу справу (одноособово чи як голова колегії суддів):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 неупередженість та незалежність (суддя не піддавався зовнішньому тиску, якщо такий був)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16,6%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ні – дало відповідь 16,7% опитуваних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коректність, доброзичливість, ввічливість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lastRenderedPageBreak/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16,6%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ні - дало відповідь 16,7%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ні – дало відповідь 16,7% опитуваних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належна підготовка до справи та знання справи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50%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41,7%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надання можливостей сторонам обґрунтовувати свою позицію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33,3,%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8,4%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дотримання процедур розгляду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66,7%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33,3,%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 «Судове рішення»(якщо розгляд справи завершено)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 w:firstLine="141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рішення по Вашій справі було на Вашу користь?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ТАК – відповіли 58,3%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НІ – відповіли 25% опитуваних.   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плануєте Ви оскаржувати рішення по Вашій справі?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ТАК – відповіли 66,7%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НІ – відповіли 16,6% опитуваних.   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отримали Ви повний текст рішення по Вашій справі?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ТАК – відповіли 66,7%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НІ – відповіли 16,6% опитуваних.   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вчасно Ви отримали повний текст рішення по Вашій справі?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ТАК – відповіли 66,7%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НІ – відповіли 16,6% опитуваних.    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було рішення викладено легкою, доступною для розуміння мовою?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58,3%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33,3,%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8,4%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На запитання чи було на Вашу думку  рішення по Вашій справі добре обґрунтованим?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цілком так - вказало 50%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швидше так - вказало 25% респондентів;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1068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-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більш-менш – дало відповідь 8,3% опитуваних;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67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u w:val="single"/>
          <w:lang w:eastAsia="uk-UA"/>
        </w:rPr>
        <w:t>В розділі  Вкажіть загальну кількість: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927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- 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Судових засідань, що відбулися по Вашій справі –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відповіді зазначили від 1 до 5 засідань;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927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- 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Судових засідань, що не відбулися через неналежну організацію роботи суду –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від 1 до 2;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left="927" w:hanging="36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-          </w:t>
      </w:r>
      <w:r w:rsidRPr="00EC547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Візитів до суду, що не були пов’язані з участю в судових засіданнях –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відповіді зазначили від 1 до 10 візитів.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lastRenderedPageBreak/>
        <w:t>За наслідком опитування респонденти внесли свої пропозиції щодо покращення роботи суду. Із вказаних пропозицій можна відмітити, що респонденти рекомендують покращити матеріальне - технічне забезпечення суду:</w:t>
      </w:r>
      <w:r w:rsidRPr="00EC5479">
        <w:rPr>
          <w:rFonts w:ascii="HelveticaNeueCyr-Roman" w:eastAsia="Times New Roman" w:hAnsi="HelveticaNeueCyr-Roman" w:cs="Times New Roman"/>
          <w:color w:val="555577"/>
          <w:sz w:val="17"/>
          <w:szCs w:val="17"/>
          <w:lang w:eastAsia="uk-UA"/>
        </w:rPr>
        <w:t> </w:t>
      </w: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оснащення коридорів додатковими столами і стільцями для відвідувачів, належне забезпечення оргтехнікою тощо.</w:t>
      </w:r>
      <w:r w:rsidRPr="00EC5479">
        <w:rPr>
          <w:rFonts w:ascii="HelveticaNeueCyr-Roman" w:eastAsia="Times New Roman" w:hAnsi="HelveticaNeueCyr-Roman" w:cs="Times New Roman"/>
          <w:color w:val="555577"/>
          <w:sz w:val="17"/>
          <w:szCs w:val="17"/>
          <w:lang w:eastAsia="uk-UA"/>
        </w:rPr>
        <w:t>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Отже, отримані показники, що були виявлені під час опитування, дозволяють зробити  в цілому позитивні висновки щодо організації роботи Обухівського районного суду Київської області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Дані проведеного анкетування слугуватимуть основою для напрацювання рекомендацій покращення надання Обухівським районним судом судових послуг.</w:t>
      </w:r>
    </w:p>
    <w:p w:rsidR="00EC5479" w:rsidRPr="00EC5479" w:rsidRDefault="00EC5479" w:rsidP="00EC5479">
      <w:pPr>
        <w:shd w:val="clear" w:color="auto" w:fill="FFFFFF"/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EC5479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Керівництво Обухівського районного суду Київської області висловлює вдячність усім учасникам опитування за витрачений ними час на надання відповідей. Усі результати проведеного анонімного опитування опрацьовані та прийняті до уваги. В подальшому керівництвом суду вживатимуться усі можливі заходи щодо покращення якості роботи суду.</w:t>
      </w:r>
    </w:p>
    <w:p w:rsidR="00965730" w:rsidRDefault="00965730"/>
    <w:sectPr w:rsidR="00965730" w:rsidSect="00965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D21E9"/>
    <w:rsid w:val="001F0722"/>
    <w:rsid w:val="00620CE6"/>
    <w:rsid w:val="00965730"/>
    <w:rsid w:val="009D21E9"/>
    <w:rsid w:val="00B3795A"/>
    <w:rsid w:val="00EC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9062</Words>
  <Characters>5166</Characters>
  <Application>Microsoft Office Word</Application>
  <DocSecurity>0</DocSecurity>
  <Lines>43</Lines>
  <Paragraphs>28</Paragraphs>
  <ScaleCrop>false</ScaleCrop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Шахова</dc:creator>
  <cp:keywords/>
  <dc:description/>
  <cp:lastModifiedBy>Юлія Шахова</cp:lastModifiedBy>
  <cp:revision>4</cp:revision>
  <dcterms:created xsi:type="dcterms:W3CDTF">2021-06-10T07:26:00Z</dcterms:created>
  <dcterms:modified xsi:type="dcterms:W3CDTF">2021-06-10T07:29:00Z</dcterms:modified>
</cp:coreProperties>
</file>